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D375" w14:textId="77777777" w:rsidR="006C3CBB" w:rsidRDefault="006C3CBB"/>
    <w:tbl>
      <w:tblPr>
        <w:tblStyle w:val="a"/>
        <w:tblW w:w="96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90"/>
        <w:gridCol w:w="7838"/>
      </w:tblGrid>
      <w:tr w:rsidR="006C3CBB" w14:paraId="1F7CD378" w14:textId="77777777">
        <w:trPr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76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eastAsia="Arial" w:cs="Arial"/>
                <w:i/>
                <w:color w:val="000000"/>
                <w:sz w:val="108"/>
                <w:szCs w:val="108"/>
              </w:rPr>
            </w:pPr>
            <w:r>
              <w:rPr>
                <w:rFonts w:eastAsia="Arial" w:cs="Arial"/>
                <w:i/>
                <w:color w:val="000000"/>
                <w:sz w:val="108"/>
                <w:szCs w:val="108"/>
              </w:rPr>
              <w:t>!!!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77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UOC Sans" w:eastAsia="UOC Sans" w:hAnsi="UOC Sans" w:cs="UOC Sans"/>
                <w:b/>
                <w:color w:val="000000"/>
                <w:sz w:val="32"/>
                <w:szCs w:val="32"/>
              </w:rPr>
            </w:pPr>
            <w:r>
              <w:rPr>
                <w:rFonts w:ascii="UOC Sans" w:eastAsia="UOC Sans" w:hAnsi="UOC Sans" w:cs="UOC Sans"/>
                <w:b/>
                <w:color w:val="000000"/>
                <w:sz w:val="32"/>
                <w:szCs w:val="32"/>
              </w:rPr>
              <w:t>Esta prueba sólo la pueden realizar los estudiantes que han aprobado la Evaluación Continua</w:t>
            </w:r>
          </w:p>
        </w:tc>
      </w:tr>
    </w:tbl>
    <w:p w14:paraId="1F7CD379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eastAsia="Arial" w:cs="Arial"/>
          <w:color w:val="000000"/>
        </w:rPr>
      </w:pPr>
    </w:p>
    <w:p w14:paraId="1F7CD37A" w14:textId="77777777" w:rsidR="006C3CBB" w:rsidRDefault="00B00927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252"/>
          <w:tab w:val="right" w:pos="8504"/>
        </w:tabs>
        <w:rPr>
          <w:rFonts w:eastAsia="Arial" w:cs="Arial"/>
          <w:b/>
          <w:color w:val="000000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>Ficha técnica de la prueba de síntesis</w:t>
      </w:r>
    </w:p>
    <w:p w14:paraId="1F7CD37B" w14:textId="77777777" w:rsidR="006C3CBB" w:rsidRDefault="006C3CBB">
      <w:pPr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1F7CD37C" w14:textId="77777777" w:rsidR="006C3CBB" w:rsidRDefault="00B00927">
      <w:pPr>
        <w:numPr>
          <w:ilvl w:val="0"/>
          <w:numId w:val="1"/>
        </w:numPr>
        <w:spacing w:line="360" w:lineRule="auto"/>
        <w:rPr>
          <w:rFonts w:ascii="UOC Sans" w:eastAsia="UOC Sans" w:hAnsi="UOC Sans" w:cs="UOC Sans"/>
          <w:sz w:val="22"/>
          <w:szCs w:val="22"/>
        </w:rPr>
      </w:pPr>
      <w:r>
        <w:rPr>
          <w:rFonts w:ascii="UOC Sans" w:eastAsia="UOC Sans" w:hAnsi="UOC Sans" w:cs="UOC Sans"/>
          <w:sz w:val="22"/>
          <w:szCs w:val="22"/>
        </w:rPr>
        <w:t xml:space="preserve">No es necesario que escribas tu nombre. Una vez resuelta la prueba final, solo se aceptan documentos en </w:t>
      </w:r>
      <w:r>
        <w:rPr>
          <w:rFonts w:ascii="UOC Sans" w:eastAsia="UOC Sans" w:hAnsi="UOC Sans" w:cs="UOC Sans"/>
          <w:sz w:val="22"/>
          <w:szCs w:val="22"/>
        </w:rPr>
        <w:t>formato .</w:t>
      </w:r>
      <w:proofErr w:type="spellStart"/>
      <w:r>
        <w:rPr>
          <w:rFonts w:ascii="UOC Sans" w:eastAsia="UOC Sans" w:hAnsi="UOC Sans" w:cs="UOC Sans"/>
          <w:sz w:val="22"/>
          <w:szCs w:val="22"/>
        </w:rPr>
        <w:t>doc</w:t>
      </w:r>
      <w:proofErr w:type="spellEnd"/>
      <w:r>
        <w:rPr>
          <w:rFonts w:ascii="UOC Sans" w:eastAsia="UOC Sans" w:hAnsi="UOC Sans" w:cs="UOC Sans"/>
          <w:sz w:val="22"/>
          <w:szCs w:val="22"/>
        </w:rPr>
        <w:t>, .docx (Word) y .</w:t>
      </w:r>
      <w:proofErr w:type="spellStart"/>
      <w:r>
        <w:rPr>
          <w:rFonts w:ascii="UOC Sans" w:eastAsia="UOC Sans" w:hAnsi="UOC Sans" w:cs="UOC Sans"/>
          <w:sz w:val="22"/>
          <w:szCs w:val="22"/>
        </w:rPr>
        <w:t>pdf</w:t>
      </w:r>
      <w:proofErr w:type="spellEnd"/>
      <w:r>
        <w:rPr>
          <w:rFonts w:ascii="UOC Sans" w:eastAsia="UOC Sans" w:hAnsi="UOC Sans" w:cs="UOC Sans"/>
          <w:sz w:val="22"/>
          <w:szCs w:val="22"/>
        </w:rPr>
        <w:t>.</w:t>
      </w:r>
    </w:p>
    <w:p w14:paraId="1F7CD37D" w14:textId="77777777" w:rsidR="006C3CBB" w:rsidRDefault="00B00927">
      <w:pPr>
        <w:numPr>
          <w:ilvl w:val="0"/>
          <w:numId w:val="1"/>
        </w:numPr>
        <w:spacing w:line="360" w:lineRule="auto"/>
        <w:rPr>
          <w:rFonts w:ascii="UOC Sans" w:eastAsia="UOC Sans" w:hAnsi="UOC Sans" w:cs="UOC Sans"/>
          <w:sz w:val="22"/>
          <w:szCs w:val="22"/>
        </w:rPr>
      </w:pPr>
      <w:r>
        <w:rPr>
          <w:rFonts w:ascii="UOC Sans" w:eastAsia="UOC Sans" w:hAnsi="UOC Sans" w:cs="UOC Sans"/>
          <w:sz w:val="22"/>
          <w:szCs w:val="22"/>
        </w:rPr>
        <w:t>Comprueba que el código y el nombre de la asignatura corresponden a la asignatura de la que te has matriculado.</w:t>
      </w:r>
    </w:p>
    <w:p w14:paraId="1F7CD37E" w14:textId="77777777" w:rsidR="006C3CBB" w:rsidRDefault="00B00927">
      <w:pPr>
        <w:numPr>
          <w:ilvl w:val="0"/>
          <w:numId w:val="1"/>
        </w:numPr>
        <w:spacing w:line="360" w:lineRule="auto"/>
        <w:ind w:left="357" w:hanging="357"/>
        <w:rPr>
          <w:rFonts w:ascii="UOC Sans" w:eastAsia="UOC Sans" w:hAnsi="UOC Sans" w:cs="UOC Sans"/>
          <w:sz w:val="22"/>
          <w:szCs w:val="22"/>
        </w:rPr>
      </w:pPr>
      <w:bookmarkStart w:id="0" w:name="_heading=h.gjdgxs" w:colFirst="0" w:colLast="0"/>
      <w:bookmarkEnd w:id="0"/>
      <w:r>
        <w:rPr>
          <w:rFonts w:ascii="UOC Sans" w:eastAsia="UOC Sans" w:hAnsi="UOC Sans" w:cs="UOC Sans"/>
          <w:sz w:val="22"/>
          <w:szCs w:val="22"/>
        </w:rPr>
        <w:t xml:space="preserve">Tiempo total:  </w:t>
      </w:r>
      <w:proofErr w:type="gramStart"/>
      <w:r>
        <w:rPr>
          <w:rFonts w:ascii="UOC Sans" w:eastAsia="UOC Sans" w:hAnsi="UOC Sans" w:cs="UOC Sans"/>
          <w:b/>
          <w:sz w:val="22"/>
          <w:szCs w:val="22"/>
        </w:rPr>
        <w:t>1  hora</w:t>
      </w:r>
      <w:proofErr w:type="gramEnd"/>
      <w:r>
        <w:rPr>
          <w:rFonts w:ascii="UOC Sans" w:eastAsia="UOC Sans" w:hAnsi="UOC Sans" w:cs="UOC Sans"/>
          <w:sz w:val="22"/>
          <w:szCs w:val="22"/>
        </w:rPr>
        <w:tab/>
      </w:r>
      <w:r>
        <w:rPr>
          <w:rFonts w:ascii="UOC Sans" w:eastAsia="UOC Sans" w:hAnsi="UOC Sans" w:cs="UOC Sans"/>
          <w:sz w:val="22"/>
          <w:szCs w:val="22"/>
        </w:rPr>
        <w:tab/>
        <w:t xml:space="preserve">Valor de cada pregunta: </w:t>
      </w:r>
      <w:r>
        <w:rPr>
          <w:rFonts w:ascii="UOC Sans" w:eastAsia="UOC Sans" w:hAnsi="UOC Sans" w:cs="UOC Sans"/>
          <w:b/>
          <w:sz w:val="22"/>
          <w:szCs w:val="22"/>
        </w:rPr>
        <w:t>     </w:t>
      </w:r>
    </w:p>
    <w:p w14:paraId="1F7CD37F" w14:textId="77777777" w:rsidR="006C3CBB" w:rsidRDefault="00B00927">
      <w:pPr>
        <w:numPr>
          <w:ilvl w:val="0"/>
          <w:numId w:val="1"/>
        </w:numPr>
        <w:spacing w:line="360" w:lineRule="auto"/>
        <w:rPr>
          <w:rFonts w:ascii="UOC Sans" w:eastAsia="UOC Sans" w:hAnsi="UOC Sans" w:cs="UOC Sans"/>
          <w:sz w:val="22"/>
          <w:szCs w:val="22"/>
        </w:rPr>
      </w:pPr>
      <w:bookmarkStart w:id="1" w:name="_heading=h.30j0zll" w:colFirst="0" w:colLast="0"/>
      <w:bookmarkEnd w:id="1"/>
      <w:r>
        <w:rPr>
          <w:rFonts w:ascii="UOC Sans" w:eastAsia="UOC Sans" w:hAnsi="UOC Sans" w:cs="UOC Sans"/>
          <w:sz w:val="22"/>
          <w:szCs w:val="22"/>
        </w:rPr>
        <w:t xml:space="preserve">¿Puede consultarse algún material durante la prueba de </w:t>
      </w:r>
      <w:r>
        <w:rPr>
          <w:rFonts w:ascii="UOC Sans" w:eastAsia="UOC Sans" w:hAnsi="UOC Sans" w:cs="UOC Sans"/>
          <w:sz w:val="22"/>
          <w:szCs w:val="22"/>
        </w:rPr>
        <w:t xml:space="preserve">síntesis? </w:t>
      </w:r>
      <w:r>
        <w:rPr>
          <w:rFonts w:ascii="UOC Sans" w:eastAsia="UOC Sans" w:hAnsi="UOC Sans" w:cs="UOC Sans"/>
          <w:b/>
          <w:sz w:val="22"/>
          <w:szCs w:val="22"/>
        </w:rPr>
        <w:t xml:space="preserve">  </w:t>
      </w:r>
      <w:r>
        <w:rPr>
          <w:rFonts w:ascii="UOC Sans" w:eastAsia="UOC Sans" w:hAnsi="UOC Sans" w:cs="UOC Sans"/>
          <w:sz w:val="22"/>
          <w:szCs w:val="22"/>
        </w:rPr>
        <w:t xml:space="preserve">  ¿Qué materiales están permitidos? </w:t>
      </w:r>
      <w:r>
        <w:rPr>
          <w:rFonts w:ascii="UOC Sans" w:eastAsia="UOC Sans" w:hAnsi="UOC Sans" w:cs="UOC Sans"/>
          <w:b/>
          <w:sz w:val="22"/>
          <w:szCs w:val="22"/>
        </w:rPr>
        <w:t>     </w:t>
      </w:r>
    </w:p>
    <w:p w14:paraId="1F7CD380" w14:textId="77777777" w:rsidR="006C3CBB" w:rsidRDefault="00B00927">
      <w:pPr>
        <w:numPr>
          <w:ilvl w:val="0"/>
          <w:numId w:val="1"/>
        </w:numPr>
        <w:spacing w:line="360" w:lineRule="auto"/>
        <w:rPr>
          <w:rFonts w:ascii="UOC Sans" w:eastAsia="UOC Sans" w:hAnsi="UOC Sans" w:cs="UOC Sans"/>
          <w:sz w:val="22"/>
          <w:szCs w:val="22"/>
        </w:rPr>
      </w:pPr>
      <w:bookmarkStart w:id="2" w:name="_heading=h.1fob9te" w:colFirst="0" w:colLast="0"/>
      <w:bookmarkEnd w:id="2"/>
      <w:r>
        <w:rPr>
          <w:rFonts w:ascii="UOC Sans" w:eastAsia="UOC Sans" w:hAnsi="UOC Sans" w:cs="UOC Sans"/>
          <w:sz w:val="22"/>
          <w:szCs w:val="22"/>
        </w:rPr>
        <w:t xml:space="preserve">¿Puede utilizarse calculadora?     ¿De qué tipo? </w:t>
      </w:r>
    </w:p>
    <w:p w14:paraId="1F7CD381" w14:textId="77777777" w:rsidR="006C3CBB" w:rsidRDefault="00B00927">
      <w:pPr>
        <w:numPr>
          <w:ilvl w:val="0"/>
          <w:numId w:val="1"/>
        </w:numPr>
        <w:spacing w:line="360" w:lineRule="auto"/>
        <w:rPr>
          <w:rFonts w:ascii="UOC Sans" w:eastAsia="UOC Sans" w:hAnsi="UOC Sans" w:cs="UOC Sans"/>
          <w:sz w:val="22"/>
          <w:szCs w:val="22"/>
        </w:rPr>
      </w:pPr>
      <w:bookmarkStart w:id="3" w:name="_heading=h.3znysh7" w:colFirst="0" w:colLast="0"/>
      <w:bookmarkEnd w:id="3"/>
      <w:r>
        <w:rPr>
          <w:rFonts w:ascii="UOC Sans" w:eastAsia="UOC Sans" w:hAnsi="UOC Sans" w:cs="UOC Sans"/>
          <w:sz w:val="22"/>
          <w:szCs w:val="22"/>
        </w:rPr>
        <w:t xml:space="preserve">Si hay preguntas tipo test, ¿descuentan las respuestas erróneas? </w:t>
      </w:r>
      <w:r>
        <w:rPr>
          <w:rFonts w:ascii="UOC Sans" w:eastAsia="UOC Sans" w:hAnsi="UOC Sans" w:cs="UOC Sans"/>
          <w:b/>
          <w:sz w:val="22"/>
          <w:szCs w:val="22"/>
        </w:rPr>
        <w:t xml:space="preserve">  </w:t>
      </w:r>
      <w:r>
        <w:rPr>
          <w:rFonts w:ascii="UOC Sans" w:eastAsia="UOC Sans" w:hAnsi="UOC Sans" w:cs="UOC Sans"/>
          <w:sz w:val="22"/>
          <w:szCs w:val="22"/>
        </w:rPr>
        <w:t xml:space="preserve">  ¿Cuánto? </w:t>
      </w:r>
      <w:r>
        <w:rPr>
          <w:rFonts w:ascii="UOC Sans" w:eastAsia="UOC Sans" w:hAnsi="UOC Sans" w:cs="UOC Sans"/>
          <w:b/>
          <w:sz w:val="22"/>
          <w:szCs w:val="22"/>
        </w:rPr>
        <w:t>     </w:t>
      </w:r>
      <w:r>
        <w:rPr>
          <w:rFonts w:ascii="UOC Sans" w:eastAsia="UOC Sans" w:hAnsi="UOC Sans" w:cs="UOC Sans"/>
          <w:sz w:val="22"/>
          <w:szCs w:val="22"/>
        </w:rPr>
        <w:t xml:space="preserve"> </w:t>
      </w:r>
    </w:p>
    <w:p w14:paraId="1F7CD382" w14:textId="77777777" w:rsidR="006C3CBB" w:rsidRDefault="00B00927">
      <w:pPr>
        <w:numPr>
          <w:ilvl w:val="0"/>
          <w:numId w:val="1"/>
        </w:numPr>
        <w:pBdr>
          <w:bottom w:val="single" w:sz="4" w:space="1" w:color="000000"/>
        </w:pBdr>
        <w:spacing w:line="360" w:lineRule="auto"/>
        <w:rPr>
          <w:rFonts w:ascii="UOC Sans" w:eastAsia="UOC Sans" w:hAnsi="UOC Sans" w:cs="UOC Sans"/>
          <w:b/>
          <w:sz w:val="22"/>
          <w:szCs w:val="22"/>
        </w:rPr>
      </w:pPr>
      <w:r>
        <w:rPr>
          <w:rFonts w:ascii="UOC Sans" w:eastAsia="UOC Sans" w:hAnsi="UOC Sans" w:cs="UOC Sans"/>
          <w:sz w:val="22"/>
          <w:szCs w:val="22"/>
        </w:rPr>
        <w:t xml:space="preserve">Indicaciones específicas para la realización de esta prueba de síntesis: </w:t>
      </w:r>
      <w:r>
        <w:rPr>
          <w:rFonts w:ascii="UOC Sans" w:eastAsia="UOC Sans" w:hAnsi="UOC Sans" w:cs="UOC Sans"/>
          <w:b/>
          <w:sz w:val="22"/>
          <w:szCs w:val="22"/>
        </w:rPr>
        <w:t>     </w:t>
      </w:r>
    </w:p>
    <w:p w14:paraId="1F7CD383" w14:textId="77777777" w:rsidR="006C3CBB" w:rsidRDefault="006C3CBB">
      <w:pPr>
        <w:rPr>
          <w:b/>
          <w:sz w:val="24"/>
          <w:szCs w:val="24"/>
        </w:rPr>
        <w:sectPr w:rsidR="006C3CBB">
          <w:headerReference w:type="default" r:id="rId8"/>
          <w:footerReference w:type="default" r:id="rId9"/>
          <w:pgSz w:w="11906" w:h="16838"/>
          <w:pgMar w:top="1134" w:right="1134" w:bottom="1134" w:left="1134" w:header="720" w:footer="720" w:gutter="0"/>
          <w:pgNumType w:start="1"/>
          <w:cols w:space="720"/>
        </w:sectPr>
      </w:pPr>
    </w:p>
    <w:p w14:paraId="1F7CD384" w14:textId="77777777" w:rsidR="006C3CBB" w:rsidRDefault="00B00927">
      <w:pPr>
        <w:pStyle w:val="Ttulo3"/>
        <w:pBdr>
          <w:bottom w:val="single" w:sz="6" w:space="1" w:color="000000"/>
        </w:pBdr>
        <w:rPr>
          <w:rFonts w:ascii="Calibri" w:eastAsia="Calibri" w:hAnsi="Calibri" w:cs="Calibri"/>
          <w:szCs w:val="24"/>
        </w:rPr>
      </w:pPr>
      <w:r>
        <w:br w:type="page"/>
      </w:r>
    </w:p>
    <w:p w14:paraId="1F7CD385" w14:textId="77777777" w:rsidR="006C3CBB" w:rsidRDefault="00B00927">
      <w:pPr>
        <w:pBdr>
          <w:bottom w:val="single" w:sz="6" w:space="1" w:color="000000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Enunciados</w:t>
      </w:r>
    </w:p>
    <w:p w14:paraId="1F7CD386" w14:textId="77777777" w:rsidR="006C3CBB" w:rsidRDefault="006C3CBB">
      <w:pPr>
        <w:rPr>
          <w:rFonts w:ascii="Calibri" w:eastAsia="Calibri" w:hAnsi="Calibri" w:cs="Calibri"/>
          <w:sz w:val="24"/>
          <w:szCs w:val="24"/>
        </w:rPr>
      </w:pPr>
    </w:p>
    <w:p w14:paraId="1F7CD387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spacing w:after="200" w:line="331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4" w:name="bookmark=id.2et92p0" w:colFirst="0" w:colLast="0"/>
      <w:bookmarkEnd w:id="4"/>
      <w:r>
        <w:rPr>
          <w:rFonts w:ascii="Calibri" w:eastAsia="Calibri" w:hAnsi="Calibri" w:cs="Calibri"/>
          <w:color w:val="000000"/>
          <w:sz w:val="24"/>
          <w:szCs w:val="24"/>
        </w:rPr>
        <w:t> 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Pregunta 1</w:t>
      </w:r>
    </w:p>
    <w:p w14:paraId="1F7CD388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spacing w:after="200" w:line="331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Supongamos que tenemos un grafo con costes en las aristas y nos piden encontrar un heurístico admisible respecto a un nodo objetivo. Se dispone de un programa que calcula una búsqueda de coste uniforme para grafos, dados un nodo de partida y un nodo de ll</w:t>
      </w:r>
      <w:r>
        <w:rPr>
          <w:rFonts w:ascii="Calibri" w:eastAsia="Calibri" w:hAnsi="Calibri" w:cs="Calibri"/>
          <w:color w:val="000000"/>
          <w:sz w:val="24"/>
          <w:szCs w:val="24"/>
        </w:rPr>
        <w:t>egada ¿Cómo se encontraría el heurístico admisible?</w:t>
      </w:r>
    </w:p>
    <w:p w14:paraId="01A19774" w14:textId="77777777" w:rsidR="00DC67DE" w:rsidRDefault="00DC6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F7CD389" w14:textId="23A81104" w:rsidR="006C3CBB" w:rsidRDefault="00B009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b)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Dado el siguiente árbol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minimax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¿puedes indicar qué opción escoge el tirador MAX?, y ¿qué rama o ramas se podrían podar? (el árbol se visita de izquierda a derecha)</w:t>
      </w:r>
    </w:p>
    <w:p w14:paraId="1F7CD38A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8B" w14:textId="77777777" w:rsidR="006C3CBB" w:rsidRDefault="00B00927">
      <w:pPr>
        <w:rPr>
          <w:rFonts w:ascii="Calibri" w:eastAsia="Calibri" w:hAnsi="Calibri" w:cs="Calibri"/>
          <w:sz w:val="24"/>
          <w:szCs w:val="24"/>
        </w:rPr>
      </w:pPr>
      <w:bookmarkStart w:id="5" w:name="bookmark=id.tyjcwt" w:colFirst="0" w:colLast="0"/>
      <w:bookmarkEnd w:id="5"/>
      <w:r>
        <w:rPr>
          <w:noProof/>
        </w:rPr>
        <w:drawing>
          <wp:inline distT="0" distB="0" distL="0" distR="0" wp14:anchorId="1F7CD402" wp14:editId="1F7CD403">
            <wp:extent cx="5400675" cy="2133600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13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7CD38C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4D69C23" w14:textId="77777777" w:rsidR="00ED5DAE" w:rsidRDefault="00ED5D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CF9A514" w14:textId="77777777" w:rsidR="000E1268" w:rsidRDefault="000E1268">
      <w:pPr>
        <w:suppressAutoHyphens w:val="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br w:type="page"/>
      </w:r>
    </w:p>
    <w:p w14:paraId="1F7CD38D" w14:textId="0E9248A5" w:rsidR="006C3CBB" w:rsidRDefault="00B009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Pregunta 2:</w:t>
      </w:r>
    </w:p>
    <w:p w14:paraId="1F7CD38E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8F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6" w:name="bookmark=id.3dy6vkm" w:colFirst="0" w:colLast="0"/>
      <w:bookmarkEnd w:id="6"/>
      <w:r>
        <w:rPr>
          <w:rFonts w:ascii="Calibri" w:eastAsia="Calibri" w:hAnsi="Calibri" w:cs="Calibri"/>
          <w:color w:val="000000"/>
          <w:sz w:val="24"/>
          <w:szCs w:val="24"/>
        </w:rPr>
        <w:t xml:space="preserve">En la PEC 2 se utilizaba un sistema de marcos para estudiar el sistema universitario. Señale el enunciado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incorrecto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las siguientes afirmaciones:</w:t>
      </w:r>
    </w:p>
    <w:p w14:paraId="1F7CD390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91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spacing w:before="280"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a) una instancia se utiliza para reconocer situaciones estereotipadas</w:t>
      </w:r>
    </w:p>
    <w:p w14:paraId="1F7CD392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spacing w:before="280"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b) un marco pertenece a una clase</w:t>
      </w:r>
    </w:p>
    <w:p w14:paraId="1F7CD393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spacing w:before="280"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c) un marco hereda campos</w:t>
      </w:r>
    </w:p>
    <w:p w14:paraId="1F7CD394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spacing w:before="280"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d) una instancia </w:t>
      </w:r>
      <w:r>
        <w:rPr>
          <w:rFonts w:ascii="Calibri" w:eastAsia="Calibri" w:hAnsi="Calibri" w:cs="Calibri"/>
          <w:color w:val="000000"/>
          <w:sz w:val="24"/>
          <w:szCs w:val="24"/>
        </w:rPr>
        <w:t>hereda campos y valores</w:t>
      </w:r>
    </w:p>
    <w:p w14:paraId="1F7CD396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br/>
      </w:r>
    </w:p>
    <w:p w14:paraId="1F7CD397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98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Pregunta 3:</w:t>
      </w:r>
    </w:p>
    <w:p w14:paraId="1F7CD399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9A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9B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7" w:name="bookmark=id.1t3h5sf" w:colFirst="0" w:colLast="0"/>
      <w:bookmarkEnd w:id="7"/>
      <w:r>
        <w:rPr>
          <w:rFonts w:ascii="Calibri" w:eastAsia="Calibri" w:hAnsi="Calibri" w:cs="Calibri"/>
          <w:color w:val="000000"/>
          <w:sz w:val="24"/>
          <w:szCs w:val="24"/>
        </w:rPr>
        <w:t>En la PEC3 teníamos el conjunto difuso jerárquico siguiente:</w:t>
      </w:r>
    </w:p>
    <w:p w14:paraId="1F7CD39C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9D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F7CD404" wp14:editId="1F7CD405">
            <wp:simplePos x="0" y="0"/>
            <wp:positionH relativeFrom="column">
              <wp:posOffset>678815</wp:posOffset>
            </wp:positionH>
            <wp:positionV relativeFrom="paragraph">
              <wp:posOffset>-85724</wp:posOffset>
            </wp:positionV>
            <wp:extent cx="4762500" cy="1962150"/>
            <wp:effectExtent l="0" t="0" r="0" b="0"/>
            <wp:wrapSquare wrapText="bothSides" distT="0" distB="0" distL="0" distR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7CD39E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9F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A0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A1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A2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Imaginamos que queremos cambiar la configuración por este otro conjunto difuso:</w:t>
      </w:r>
    </w:p>
    <w:p w14:paraId="1F7CD3A3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A4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hidden="0" allowOverlap="1" wp14:anchorId="1F7CD406" wp14:editId="1F7CD407">
            <wp:simplePos x="0" y="0"/>
            <wp:positionH relativeFrom="column">
              <wp:posOffset>755015</wp:posOffset>
            </wp:positionH>
            <wp:positionV relativeFrom="paragraph">
              <wp:posOffset>635</wp:posOffset>
            </wp:positionV>
            <wp:extent cx="4610100" cy="1876425"/>
            <wp:effectExtent l="0" t="0" r="0" b="0"/>
            <wp:wrapSquare wrapText="bothSides" distT="0" distB="0" distL="0" distR="0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7CD3A5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A6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A7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A8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A9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eastAsia="Arial" w:cs="Arial"/>
          <w:color w:val="000000"/>
        </w:rPr>
      </w:pPr>
    </w:p>
    <w:p w14:paraId="1F7CD3AA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eastAsia="Arial" w:cs="Arial"/>
          <w:color w:val="000000"/>
        </w:rPr>
      </w:pPr>
    </w:p>
    <w:p w14:paraId="1F7CD3AB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eastAsia="Arial" w:cs="Arial"/>
          <w:color w:val="000000"/>
        </w:rPr>
      </w:pPr>
    </w:p>
    <w:p w14:paraId="1F7CD3AC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eastAsia="Arial" w:cs="Arial"/>
          <w:color w:val="000000"/>
        </w:rPr>
      </w:pPr>
    </w:p>
    <w:p w14:paraId="1F7CD3AD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eastAsia="Arial" w:cs="Arial"/>
          <w:color w:val="000000"/>
        </w:rPr>
      </w:pPr>
    </w:p>
    <w:p w14:paraId="1F7CD3B5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B7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F7CD3B8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Pregunta 4:</w:t>
      </w:r>
    </w:p>
    <w:p w14:paraId="1F7CD3B9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F7CD3BA" w14:textId="77777777" w:rsidR="006C3CBB" w:rsidRDefault="00B009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8" w:name="bookmark=id.4d34og8" w:colFirst="0" w:colLast="0"/>
      <w:bookmarkEnd w:id="8"/>
      <w:r>
        <w:rPr>
          <w:rFonts w:ascii="Calibri" w:eastAsia="Calibri" w:hAnsi="Calibri" w:cs="Calibri"/>
          <w:color w:val="000000"/>
          <w:sz w:val="24"/>
          <w:szCs w:val="24"/>
        </w:rPr>
        <w:t xml:space="preserve">Dada la siguiente base de datos calcula la bondad por cada una de las siguientes particiones de </w:t>
      </w:r>
      <w:r>
        <w:rPr>
          <w:rFonts w:ascii="Calibri" w:eastAsia="Calibri" w:hAnsi="Calibri" w:cs="Calibri"/>
          <w:color w:val="000000"/>
          <w:sz w:val="24"/>
          <w:szCs w:val="24"/>
        </w:rPr>
        <w:t>la variable X: X&lt;-1, X&lt;0, X&lt;1</w:t>
      </w:r>
    </w:p>
    <w:p w14:paraId="1F7CD3BB" w14:textId="77777777" w:rsidR="006C3CBB" w:rsidRDefault="006C3C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31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6"/>
        <w:gridCol w:w="1180"/>
        <w:gridCol w:w="837"/>
      </w:tblGrid>
      <w:tr w:rsidR="006C3CBB" w14:paraId="1F7CD3BF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BC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Instance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BD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BE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Class</w:t>
            </w:r>
            <w:proofErr w:type="spellEnd"/>
          </w:p>
        </w:tc>
      </w:tr>
      <w:tr w:rsidR="006C3CBB" w14:paraId="1F7CD3C3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C0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C1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-1.98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C2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C3CBB" w14:paraId="1F7CD3C7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C4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C5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C6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C3CBB" w14:paraId="1F7CD3CB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C8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C9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-0.95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CA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C3CBB" w14:paraId="1F7CD3CF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CC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CD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CE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C3CBB" w14:paraId="1F7CD3D3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D0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D1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-10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D2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C3CBB" w14:paraId="1F7CD3D7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D4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D5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D6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C3CBB" w14:paraId="1F7CD3DB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D8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D9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-0.1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DA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C3CBB" w14:paraId="1F7CD3DF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DC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DD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DE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C3CBB" w14:paraId="1F7CD3E3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E0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E1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-0.2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E2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C3CBB" w14:paraId="1F7CD3E7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E4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E5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E6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C3CBB" w14:paraId="1F7CD3EB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E8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E9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-1.1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EA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C3CBB" w14:paraId="1F7CD3EF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EC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ED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EE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C3CBB" w14:paraId="1F7CD3F3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F0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F1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-0.2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F2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C3CBB" w14:paraId="1F7CD3F7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F4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F5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F6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C3CBB" w14:paraId="1F7CD3FB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F8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F9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FA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C3CBB" w14:paraId="1F7CD3FF" w14:textId="77777777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FC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FD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3FE" w14:textId="77777777" w:rsidR="006C3CBB" w:rsidRDefault="00B0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</w:tbl>
    <w:p w14:paraId="1F7CD400" w14:textId="77777777" w:rsidR="006C3CBB" w:rsidRDefault="006C3CBB" w:rsidP="00DC6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sectPr w:rsidR="006C3CBB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9BD9" w14:textId="77777777" w:rsidR="00753554" w:rsidRDefault="00753554">
      <w:r>
        <w:separator/>
      </w:r>
    </w:p>
  </w:endnote>
  <w:endnote w:type="continuationSeparator" w:id="0">
    <w:p w14:paraId="2A6E2144" w14:textId="77777777" w:rsidR="00753554" w:rsidRDefault="0075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OC San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one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D419" w14:textId="6B0369DC" w:rsidR="006C3CBB" w:rsidRDefault="00B009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rFonts w:eastAsia="Arial" w:cs="Arial"/>
        <w:color w:val="000000"/>
      </w:rPr>
    </w:pPr>
    <w:r>
      <w:rPr>
        <w:rFonts w:eastAsia="Arial" w:cs="Arial"/>
        <w:color w:val="000000"/>
      </w:rPr>
      <w:t xml:space="preserve">Página </w:t>
    </w:r>
    <w:r>
      <w:rPr>
        <w:rFonts w:eastAsia="Arial" w:cs="Arial"/>
        <w:color w:val="000000"/>
      </w:rPr>
      <w:fldChar w:fldCharType="begin"/>
    </w:r>
    <w:r>
      <w:rPr>
        <w:rFonts w:eastAsia="Arial" w:cs="Arial"/>
        <w:color w:val="000000"/>
      </w:rPr>
      <w:instrText>PAGE</w:instrText>
    </w:r>
    <w:r>
      <w:rPr>
        <w:rFonts w:eastAsia="Arial" w:cs="Arial"/>
        <w:color w:val="000000"/>
      </w:rPr>
      <w:fldChar w:fldCharType="separate"/>
    </w:r>
    <w:r w:rsidR="00ED5DAE">
      <w:rPr>
        <w:rFonts w:eastAsia="Arial" w:cs="Arial"/>
        <w:noProof/>
        <w:color w:val="000000"/>
      </w:rPr>
      <w:t>1</w:t>
    </w:r>
    <w:r>
      <w:rPr>
        <w:rFonts w:eastAsia="Arial" w:cs="Arial"/>
        <w:color w:val="000000"/>
      </w:rPr>
      <w:fldChar w:fldCharType="end"/>
    </w:r>
    <w:r>
      <w:rPr>
        <w:rFonts w:eastAsia="Arial" w:cs="Arial"/>
        <w:color w:val="000000"/>
      </w:rPr>
      <w:t xml:space="preserve"> de </w:t>
    </w:r>
    <w:r>
      <w:rPr>
        <w:rFonts w:eastAsia="Arial" w:cs="Arial"/>
        <w:color w:val="000000"/>
      </w:rPr>
      <w:fldChar w:fldCharType="begin"/>
    </w:r>
    <w:r>
      <w:rPr>
        <w:rFonts w:eastAsia="Arial" w:cs="Arial"/>
        <w:color w:val="000000"/>
      </w:rPr>
      <w:instrText>NUMPAGES</w:instrText>
    </w:r>
    <w:r>
      <w:rPr>
        <w:rFonts w:eastAsia="Arial" w:cs="Arial"/>
        <w:color w:val="000000"/>
      </w:rPr>
      <w:fldChar w:fldCharType="separate"/>
    </w:r>
    <w:r w:rsidR="00ED5DAE">
      <w:rPr>
        <w:rFonts w:eastAsia="Arial" w:cs="Arial"/>
        <w:noProof/>
        <w:color w:val="000000"/>
      </w:rPr>
      <w:t>2</w:t>
    </w:r>
    <w:r>
      <w:rPr>
        <w:rFonts w:eastAsia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10CE" w14:textId="77777777" w:rsidR="00753554" w:rsidRDefault="00753554">
      <w:r>
        <w:separator/>
      </w:r>
    </w:p>
  </w:footnote>
  <w:footnote w:type="continuationSeparator" w:id="0">
    <w:p w14:paraId="564D9B8B" w14:textId="77777777" w:rsidR="00753554" w:rsidRDefault="00753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D408" w14:textId="77777777" w:rsidR="006C3CBB" w:rsidRDefault="006C3C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 w:cs="Arial"/>
        <w:color w:val="000000"/>
        <w:sz w:val="16"/>
        <w:szCs w:val="16"/>
      </w:rPr>
    </w:pPr>
  </w:p>
  <w:p w14:paraId="1F7CD409" w14:textId="77777777" w:rsidR="006C3CBB" w:rsidRDefault="00B009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StoneSerif" w:eastAsia="StoneSerif" w:hAnsi="StoneSerif" w:cs="StoneSerif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F7CD41A" wp14:editId="1F7CD41B">
              <wp:simplePos x="0" y="0"/>
              <wp:positionH relativeFrom="column">
                <wp:posOffset>-787399</wp:posOffset>
              </wp:positionH>
              <wp:positionV relativeFrom="paragraph">
                <wp:posOffset>-571499</wp:posOffset>
              </wp:positionV>
              <wp:extent cx="7671435" cy="927735"/>
              <wp:effectExtent l="0" t="0" r="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15420" y="3321180"/>
                        <a:ext cx="7661160" cy="91764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7CD41E" w14:textId="77777777" w:rsidR="006C3CBB" w:rsidRDefault="006C3CB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CD41A" id="Rectángulo 10" o:spid="_x0000_s1026" style="position:absolute;left:0;text-align:left;margin-left:-62pt;margin-top:-45pt;width:604.05pt;height:73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" fillcolor="#333" stroked="f">
              <v:textbox inset="2.53958mm,2.53958mm,2.53958mm,2.53958mm">
                <w:txbxContent>
                  <w:p w14:paraId="1F7CD41E" w14:textId="77777777" w:rsidR="006C3CBB" w:rsidRDefault="006C3CB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F7CD41C" wp14:editId="1F7CD41D">
              <wp:simplePos x="0" y="0"/>
              <wp:positionH relativeFrom="column">
                <wp:posOffset>359410</wp:posOffset>
              </wp:positionH>
              <wp:positionV relativeFrom="paragraph">
                <wp:posOffset>-572134</wp:posOffset>
              </wp:positionV>
              <wp:extent cx="5375910" cy="918210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5160" cy="917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7CD41F" w14:textId="77777777" w:rsidR="006C3CBB" w:rsidRDefault="006C3CBB">
                          <w:pPr>
                            <w:pStyle w:val="FrameContents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1F7CD420" w14:textId="77777777" w:rsidR="006C3CBB" w:rsidRDefault="006C3CBB">
                          <w:pPr>
                            <w:pStyle w:val="FrameContents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1F7CD421" w14:textId="77777777" w:rsidR="006C3CBB" w:rsidRDefault="00B0092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7CD422" wp14:editId="1F7CD423">
                                <wp:extent cx="1381125" cy="504825"/>
                                <wp:effectExtent l="0" t="0" r="0" b="0"/>
                                <wp:docPr id="4" name="Imatge 1" descr="UOC_masterbrand_negre-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tge 1" descr="UOC_masterbrand_negre-0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504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CD41C" id="Rectángulo 9" o:spid="_x0000_s1027" style="position:absolute;left:0;text-align:left;margin-left:28.3pt;margin-top:-45.05pt;width:423.3pt;height:72.3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" stroked="f">
              <v:textbox>
                <w:txbxContent>
                  <w:p w14:paraId="1F7CD41F" w14:textId="77777777" w:rsidR="006C3CBB" w:rsidRDefault="006C3CBB">
                    <w:pPr>
                      <w:pStyle w:val="FrameContents"/>
                      <w:jc w:val="center"/>
                      <w:rPr>
                        <w:color w:val="000000"/>
                      </w:rPr>
                    </w:pPr>
                  </w:p>
                  <w:p w14:paraId="1F7CD420" w14:textId="77777777" w:rsidR="006C3CBB" w:rsidRDefault="006C3CBB">
                    <w:pPr>
                      <w:pStyle w:val="FrameContents"/>
                      <w:jc w:val="center"/>
                      <w:rPr>
                        <w:color w:val="000000"/>
                      </w:rPr>
                    </w:pPr>
                  </w:p>
                  <w:p w14:paraId="1F7CD421" w14:textId="77777777" w:rsidR="006C3CBB" w:rsidRDefault="00B0092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7CD422" wp14:editId="1F7CD423">
                          <wp:extent cx="1381125" cy="504825"/>
                          <wp:effectExtent l="0" t="0" r="0" b="0"/>
                          <wp:docPr id="4" name="Imatge 1" descr="UOC_masterbrand_negre-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tge 1" descr="UOC_masterbrand_negre-0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504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F7CD40A" w14:textId="77777777" w:rsidR="006C3CBB" w:rsidRDefault="006C3C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toneSerif" w:eastAsia="StoneSerif" w:hAnsi="StoneSerif" w:cs="StoneSerif"/>
        <w:color w:val="000000"/>
        <w:sz w:val="18"/>
        <w:szCs w:val="18"/>
      </w:rPr>
    </w:pPr>
  </w:p>
  <w:p w14:paraId="1F7CD40B" w14:textId="77777777" w:rsidR="006C3CBB" w:rsidRDefault="006C3C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tone" w:eastAsia="Stone" w:hAnsi="Stone" w:cs="Stone"/>
        <w:b/>
        <w:color w:val="000000"/>
        <w:sz w:val="16"/>
        <w:szCs w:val="16"/>
      </w:rPr>
    </w:pPr>
  </w:p>
  <w:p w14:paraId="1F7CD40C" w14:textId="77777777" w:rsidR="006C3CBB" w:rsidRDefault="00B009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UOC Sans" w:eastAsia="UOC Sans" w:hAnsi="UOC Sans" w:cs="UOC Sans"/>
        <w:color w:val="000000"/>
        <w:sz w:val="40"/>
        <w:szCs w:val="40"/>
      </w:rPr>
    </w:pPr>
    <w:r>
      <w:rPr>
        <w:rFonts w:ascii="UOC Sans" w:eastAsia="UOC Sans" w:hAnsi="UOC Sans" w:cs="UOC Sans"/>
        <w:b/>
        <w:color w:val="000000"/>
        <w:sz w:val="40"/>
        <w:szCs w:val="40"/>
      </w:rPr>
      <w:t xml:space="preserve">Prueba de síntesis </w:t>
    </w:r>
    <w:r>
      <w:rPr>
        <w:rFonts w:ascii="UOC Sans" w:eastAsia="UOC Sans" w:hAnsi="UOC Sans" w:cs="UOC Sans"/>
        <w:color w:val="000000"/>
        <w:sz w:val="40"/>
        <w:szCs w:val="40"/>
      </w:rPr>
      <w:t>2022/23-2</w:t>
    </w:r>
  </w:p>
  <w:p w14:paraId="1F7CD40D" w14:textId="77777777" w:rsidR="006C3CBB" w:rsidRDefault="006C3C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tone" w:eastAsia="Stone" w:hAnsi="Stone" w:cs="Stone"/>
        <w:color w:val="000000"/>
        <w:sz w:val="16"/>
        <w:szCs w:val="16"/>
      </w:rPr>
    </w:pPr>
  </w:p>
  <w:tbl>
    <w:tblPr>
      <w:tblStyle w:val="a1"/>
      <w:tblW w:w="9851" w:type="dxa"/>
      <w:tblInd w:w="0" w:type="dxa"/>
      <w:tblLayout w:type="fixed"/>
      <w:tblLook w:val="0000" w:firstRow="0" w:lastRow="0" w:firstColumn="0" w:lastColumn="0" w:noHBand="0" w:noVBand="0"/>
    </w:tblPr>
    <w:tblGrid>
      <w:gridCol w:w="6025"/>
      <w:gridCol w:w="1277"/>
      <w:gridCol w:w="1277"/>
      <w:gridCol w:w="1272"/>
    </w:tblGrid>
    <w:tr w:rsidR="006C3CBB" w14:paraId="1F7CD412" w14:textId="77777777">
      <w:trPr>
        <w:trHeight w:val="386"/>
      </w:trPr>
      <w:tc>
        <w:tcPr>
          <w:tcW w:w="60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7CD40E" w14:textId="77777777" w:rsidR="006C3CBB" w:rsidRDefault="00B00927">
          <w:pPr>
            <w:pStyle w:val="Ttulo5"/>
          </w:pPr>
          <w:r>
            <w:t>Asignatura</w:t>
          </w:r>
        </w:p>
      </w:tc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7CD40F" w14:textId="77777777" w:rsidR="006C3CBB" w:rsidRDefault="00B00927">
          <w:pPr>
            <w:rPr>
              <w:b/>
            </w:rPr>
          </w:pPr>
          <w:r>
            <w:rPr>
              <w:b/>
            </w:rPr>
            <w:t>Código</w:t>
          </w:r>
        </w:p>
      </w:tc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7CD410" w14:textId="77777777" w:rsidR="006C3CBB" w:rsidRDefault="00B00927">
          <w:pPr>
            <w:rPr>
              <w:b/>
            </w:rPr>
          </w:pPr>
          <w:r>
            <w:rPr>
              <w:b/>
            </w:rPr>
            <w:t>Fecha</w:t>
          </w:r>
        </w:p>
      </w:tc>
      <w:tc>
        <w:tcPr>
          <w:tcW w:w="12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7CD411" w14:textId="77777777" w:rsidR="006C3CBB" w:rsidRDefault="00B00927">
          <w:pPr>
            <w:rPr>
              <w:b/>
            </w:rPr>
          </w:pPr>
          <w:r>
            <w:rPr>
              <w:b/>
            </w:rPr>
            <w:t>Hora inicio</w:t>
          </w:r>
        </w:p>
      </w:tc>
    </w:tr>
    <w:tr w:rsidR="006C3CBB" w14:paraId="1F7CD417" w14:textId="77777777">
      <w:trPr>
        <w:trHeight w:val="277"/>
      </w:trPr>
      <w:tc>
        <w:tcPr>
          <w:tcW w:w="60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7CD413" w14:textId="77777777" w:rsidR="006C3CBB" w:rsidRDefault="00B00927">
          <w:r>
            <w:t>Inteligencia artificial</w:t>
          </w:r>
        </w:p>
      </w:tc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7CD414" w14:textId="77777777" w:rsidR="006C3CBB" w:rsidRDefault="00B00927">
          <w:r>
            <w:t>75.582</w:t>
          </w:r>
        </w:p>
      </w:tc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7CD415" w14:textId="77777777" w:rsidR="006C3CBB" w:rsidRDefault="00B009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Arial" w:cs="Arial"/>
              <w:color w:val="000000"/>
            </w:rPr>
          </w:pPr>
          <w:r>
            <w:rPr>
              <w:rFonts w:eastAsia="Arial" w:cs="Arial"/>
              <w:color w:val="000000"/>
            </w:rPr>
            <w:t>8/7/2023</w:t>
          </w:r>
        </w:p>
      </w:tc>
      <w:tc>
        <w:tcPr>
          <w:tcW w:w="12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7CD416" w14:textId="77777777" w:rsidR="006C3CBB" w:rsidRDefault="00B00927">
          <w:r>
            <w:t>10:00</w:t>
          </w:r>
        </w:p>
      </w:tc>
    </w:tr>
  </w:tbl>
  <w:p w14:paraId="1F7CD418" w14:textId="77777777" w:rsidR="006C3CBB" w:rsidRDefault="006C3C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toneSerif" w:eastAsia="StoneSerif" w:hAnsi="StoneSerif" w:cs="StoneSerif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4178"/>
    <w:multiLevelType w:val="multilevel"/>
    <w:tmpl w:val="B09C019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0C1A5C"/>
    <w:multiLevelType w:val="hybridMultilevel"/>
    <w:tmpl w:val="1E225842"/>
    <w:lvl w:ilvl="0" w:tplc="0C3CB7A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868474">
    <w:abstractNumId w:val="0"/>
  </w:num>
  <w:num w:numId="2" w16cid:durableId="115101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BB"/>
    <w:rsid w:val="00035C20"/>
    <w:rsid w:val="000A7B10"/>
    <w:rsid w:val="000B75F7"/>
    <w:rsid w:val="000E1268"/>
    <w:rsid w:val="00182AA9"/>
    <w:rsid w:val="00182B1F"/>
    <w:rsid w:val="001856ED"/>
    <w:rsid w:val="001D7A83"/>
    <w:rsid w:val="001F17DE"/>
    <w:rsid w:val="002005A4"/>
    <w:rsid w:val="00246A38"/>
    <w:rsid w:val="0032162C"/>
    <w:rsid w:val="003849FD"/>
    <w:rsid w:val="003A6B22"/>
    <w:rsid w:val="00412316"/>
    <w:rsid w:val="00455D63"/>
    <w:rsid w:val="00473A8D"/>
    <w:rsid w:val="0047741A"/>
    <w:rsid w:val="004B6004"/>
    <w:rsid w:val="004E0BD6"/>
    <w:rsid w:val="0052188D"/>
    <w:rsid w:val="00524588"/>
    <w:rsid w:val="0053090F"/>
    <w:rsid w:val="00541CF8"/>
    <w:rsid w:val="0055445A"/>
    <w:rsid w:val="0056325D"/>
    <w:rsid w:val="005A60B9"/>
    <w:rsid w:val="005B318B"/>
    <w:rsid w:val="005B3BC1"/>
    <w:rsid w:val="005F2AF3"/>
    <w:rsid w:val="00660F80"/>
    <w:rsid w:val="006768D0"/>
    <w:rsid w:val="006B0287"/>
    <w:rsid w:val="006C3CBB"/>
    <w:rsid w:val="00700676"/>
    <w:rsid w:val="0070579F"/>
    <w:rsid w:val="0071300C"/>
    <w:rsid w:val="00753554"/>
    <w:rsid w:val="007D30D9"/>
    <w:rsid w:val="008C245A"/>
    <w:rsid w:val="00901C27"/>
    <w:rsid w:val="00967E00"/>
    <w:rsid w:val="00970E2B"/>
    <w:rsid w:val="00A100F1"/>
    <w:rsid w:val="00A6577E"/>
    <w:rsid w:val="00B00927"/>
    <w:rsid w:val="00B124AF"/>
    <w:rsid w:val="00B43AEA"/>
    <w:rsid w:val="00B5511B"/>
    <w:rsid w:val="00B64228"/>
    <w:rsid w:val="00B66F7D"/>
    <w:rsid w:val="00B72F07"/>
    <w:rsid w:val="00BE2527"/>
    <w:rsid w:val="00BF2A5E"/>
    <w:rsid w:val="00C30460"/>
    <w:rsid w:val="00C818A8"/>
    <w:rsid w:val="00C96060"/>
    <w:rsid w:val="00CB1F51"/>
    <w:rsid w:val="00CC7175"/>
    <w:rsid w:val="00CE0892"/>
    <w:rsid w:val="00CE7B02"/>
    <w:rsid w:val="00D50438"/>
    <w:rsid w:val="00D64051"/>
    <w:rsid w:val="00D90FE6"/>
    <w:rsid w:val="00D969DC"/>
    <w:rsid w:val="00DB608D"/>
    <w:rsid w:val="00DC028F"/>
    <w:rsid w:val="00DC66F8"/>
    <w:rsid w:val="00DC67DE"/>
    <w:rsid w:val="00DD1B98"/>
    <w:rsid w:val="00E86451"/>
    <w:rsid w:val="00EA142B"/>
    <w:rsid w:val="00ED5DAE"/>
    <w:rsid w:val="00EE3A47"/>
    <w:rsid w:val="00F1764B"/>
    <w:rsid w:val="00F51E5E"/>
    <w:rsid w:val="00F75AC0"/>
    <w:rsid w:val="00FA4462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CD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0D9"/>
    <w:pPr>
      <w:suppressAutoHyphens/>
    </w:pPr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pBdr>
        <w:bottom w:val="single" w:sz="6" w:space="1" w:color="000000"/>
      </w:pBdr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Stone" w:hAnsi="Stone"/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color w:val="000000"/>
    </w:rPr>
  </w:style>
  <w:style w:type="paragraph" w:styleId="Ttulo7">
    <w:name w:val="heading 7"/>
    <w:basedOn w:val="Normal"/>
    <w:next w:val="Normal"/>
    <w:qFormat/>
    <w:pPr>
      <w:keepNext/>
      <w:ind w:left="142"/>
      <w:outlineLvl w:val="6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merodepgina">
    <w:name w:val="page number"/>
    <w:basedOn w:val="Fuentedeprrafopredeter"/>
    <w:qFormat/>
  </w:style>
  <w:style w:type="character" w:styleId="Textoennegrita">
    <w:name w:val="Strong"/>
    <w:qFormat/>
    <w:rPr>
      <w:b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val="es-MX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rsid w:val="00511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EA1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43m6VPBZmcudENMax3qxLKVaSQ==">AMUW2mV4POahgpPYIlIQWxgCo7wLVBpTeYDMwLJAEZd8ZUFrhgemjrA3gCNNMHUlP+hVqRoDigMPKTtrQRN2xzMX9F40cBzz982RpsvP/vyRsZOPE0NbVB91P5AeHc/DBWHGWnAh830NFZBRD+XPJUIEawYjbj5OsHrI7015+8Dn63nAcKCpJFr7wKIKJxZosjO9ZllWb0VZLee7d3icATFu8ccO8nPXGLujO2NqUDEBHIdKkQTxWjU5Lw/R7IX+C9y845x6QFTL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2023-07-10T08:22:00Z</dcterms:created>
  <dcterms:modified xsi:type="dcterms:W3CDTF">2023-07-10T08:22:00Z</dcterms:modified>
</cp:coreProperties>
</file>